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7C530A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C53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Слияние и поглощение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C530A" w:rsidRPr="007C5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заочное</w:t>
            </w:r>
            <w:proofErr w:type="gramEnd"/>
            <w:r w:rsidR="007C530A" w:rsidRPr="007C5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направлению </w:t>
            </w:r>
          </w:p>
          <w:p w:rsidR="00F45B24" w:rsidRPr="00F45B24" w:rsidRDefault="007C530A" w:rsidP="007C530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7C5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30A" w:rsidRPr="00F45B24" w:rsidRDefault="007C530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C530A" w:rsidRPr="007C530A">
        <w:rPr>
          <w:rFonts w:ascii="Times New Roman" w:eastAsia="Calibri" w:hAnsi="Times New Roman" w:cs="Times New Roman"/>
          <w:b/>
          <w:sz w:val="28"/>
          <w:szCs w:val="28"/>
        </w:rPr>
        <w:t>Слияние и поглощение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1. Сущность банкротства. Процедура и этапы.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2. Государственное регулирование и мониторинг в обеспечении действия механизма по оздоровлению предприятий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3. Диагностика и прогнозирование банкротств и ликвидаций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4. Методы и способы избегания банкротства.     Слияние и поглощение предприятий.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5. Стратегия слияния предприятий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6.   Тактика враждебных поглощений предприятий</w:t>
      </w:r>
    </w:p>
    <w:p w:rsidR="007C530A" w:rsidRP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7.   Особенности реструктуризации и реформирования корпораций</w:t>
      </w:r>
    </w:p>
    <w:p w:rsidR="00324471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30A">
        <w:rPr>
          <w:rFonts w:ascii="Times New Roman" w:eastAsia="Calibri" w:hAnsi="Times New Roman" w:cs="Times New Roman"/>
          <w:sz w:val="28"/>
          <w:szCs w:val="28"/>
        </w:rPr>
        <w:t>8. Методы оценки эффективности мероприятий при слияниях и поглощениях</w:t>
      </w:r>
    </w:p>
    <w:p w:rsidR="007C530A" w:rsidRDefault="007C530A" w:rsidP="007C5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93233B" w:rsidRPr="0093233B" w:rsidRDefault="0093233B" w:rsidP="00932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33B">
        <w:rPr>
          <w:rFonts w:ascii="Times New Roman" w:eastAsia="Calibri" w:hAnsi="Times New Roman" w:cs="Times New Roman"/>
          <w:sz w:val="28"/>
          <w:szCs w:val="28"/>
        </w:rPr>
        <w:t>- продемонстрировать полученные знания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93233B">
        <w:rPr>
          <w:rFonts w:ascii="Times New Roman" w:eastAsia="Calibri" w:hAnsi="Times New Roman" w:cs="Times New Roman"/>
          <w:sz w:val="28"/>
          <w:szCs w:val="28"/>
        </w:rPr>
        <w:t>осударственно</w:t>
      </w:r>
      <w:r>
        <w:rPr>
          <w:rFonts w:ascii="Times New Roman" w:eastAsia="Calibri" w:hAnsi="Times New Roman" w:cs="Times New Roman"/>
          <w:sz w:val="28"/>
          <w:szCs w:val="28"/>
        </w:rPr>
        <w:t>му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регулировани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и мониторинг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в обеспечении действия механизма по оздоровлению предприятий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особенностям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реструктуризации и реформирования корпораций</w:t>
      </w:r>
      <w:r w:rsidRPr="0093233B">
        <w:rPr>
          <w:rFonts w:ascii="Times New Roman" w:eastAsia="Calibri" w:hAnsi="Times New Roman" w:cs="Times New Roman"/>
          <w:sz w:val="28"/>
          <w:szCs w:val="28"/>
        </w:rPr>
        <w:t>, и путей достижения роста финансовой устойчивости</w:t>
      </w:r>
      <w:proofErr w:type="gramStart"/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93233B" w:rsidRPr="0093233B" w:rsidRDefault="0093233B" w:rsidP="00932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знать методы д</w:t>
      </w:r>
      <w:r w:rsidRPr="0093233B">
        <w:rPr>
          <w:rFonts w:ascii="Times New Roman" w:eastAsia="Calibri" w:hAnsi="Times New Roman" w:cs="Times New Roman"/>
          <w:sz w:val="28"/>
          <w:szCs w:val="28"/>
        </w:rPr>
        <w:t>иагностик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и прогнозировани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банкротств и ликвидаций</w:t>
      </w:r>
      <w:r w:rsidR="00342C35">
        <w:rPr>
          <w:rFonts w:ascii="Times New Roman" w:eastAsia="Calibri" w:hAnsi="Times New Roman" w:cs="Times New Roman"/>
          <w:sz w:val="28"/>
          <w:szCs w:val="28"/>
        </w:rPr>
        <w:t>,</w:t>
      </w:r>
      <w:r w:rsidR="00342C35" w:rsidRPr="00342C35">
        <w:t xml:space="preserve"> </w:t>
      </w:r>
      <w:r w:rsidR="00342C35">
        <w:rPr>
          <w:rFonts w:ascii="Times New Roman" w:eastAsia="Calibri" w:hAnsi="Times New Roman" w:cs="Times New Roman"/>
          <w:sz w:val="28"/>
          <w:szCs w:val="28"/>
        </w:rPr>
        <w:t>м</w:t>
      </w:r>
      <w:r w:rsidR="00342C35" w:rsidRPr="00342C35">
        <w:rPr>
          <w:rFonts w:ascii="Times New Roman" w:eastAsia="Calibri" w:hAnsi="Times New Roman" w:cs="Times New Roman"/>
          <w:sz w:val="28"/>
          <w:szCs w:val="28"/>
        </w:rPr>
        <w:t>етоды и способы избегания банкротства</w:t>
      </w:r>
      <w:proofErr w:type="gramStart"/>
      <w:r w:rsidR="00342C35" w:rsidRPr="00342C35">
        <w:rPr>
          <w:rFonts w:ascii="Times New Roman" w:eastAsia="Calibri" w:hAnsi="Times New Roman" w:cs="Times New Roman"/>
          <w:sz w:val="28"/>
          <w:szCs w:val="28"/>
        </w:rPr>
        <w:t>.</w:t>
      </w:r>
      <w:r w:rsidRPr="0093233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3233B" w:rsidRPr="0093233B" w:rsidRDefault="00342C35" w:rsidP="00342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понимать</w:t>
      </w:r>
      <w:r w:rsidR="0093233B" w:rsidRPr="009323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суть с</w:t>
      </w:r>
      <w:r w:rsidRPr="00342C35">
        <w:rPr>
          <w:rFonts w:ascii="Times New Roman" w:eastAsia="Calibri" w:hAnsi="Times New Roman" w:cs="Times New Roman"/>
          <w:sz w:val="28"/>
          <w:szCs w:val="28"/>
        </w:rPr>
        <w:t>тратеги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слияния предприятий и   способы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тактики</w:t>
      </w:r>
      <w:r w:rsidRPr="00342C35">
        <w:rPr>
          <w:rFonts w:ascii="Times New Roman" w:eastAsia="Calibri" w:hAnsi="Times New Roman" w:cs="Times New Roman"/>
          <w:sz w:val="28"/>
          <w:szCs w:val="28"/>
        </w:rPr>
        <w:t xml:space="preserve"> враждебных поглощений предприятий</w:t>
      </w:r>
      <w:r w:rsidR="0093233B" w:rsidRPr="009323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233B" w:rsidRPr="0093233B" w:rsidRDefault="0093233B" w:rsidP="009323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- владеть методологией  </w:t>
      </w:r>
      <w:proofErr w:type="gramStart"/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оценки эффективности </w:t>
      </w:r>
      <w:r w:rsidRPr="0093233B">
        <w:rPr>
          <w:rFonts w:ascii="Times New Roman" w:eastAsia="Calibri" w:hAnsi="Times New Roman" w:cs="Times New Roman"/>
          <w:sz w:val="28"/>
          <w:szCs w:val="28"/>
        </w:rPr>
        <w:t>оценки эффективности мероприятий</w:t>
      </w:r>
      <w:proofErr w:type="gramEnd"/>
      <w:r w:rsidRPr="0093233B">
        <w:rPr>
          <w:rFonts w:ascii="Times New Roman" w:eastAsia="Calibri" w:hAnsi="Times New Roman" w:cs="Times New Roman"/>
          <w:sz w:val="28"/>
          <w:szCs w:val="28"/>
        </w:rPr>
        <w:t xml:space="preserve"> при слияниях и поглощениях</w:t>
      </w:r>
      <w:r w:rsidRPr="009323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7C530A" w:rsidRPr="007C530A">
        <w:rPr>
          <w:rFonts w:ascii="Times New Roman" w:eastAsia="Calibri" w:hAnsi="Times New Roman" w:cs="Times New Roman"/>
          <w:sz w:val="28"/>
          <w:szCs w:val="28"/>
        </w:rPr>
        <w:t>Слияние и поглощение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 xml:space="preserve">Опишите экономическую сущность  банкротства предприятий. 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Раскройте  виды банкротства, которые  выделяют экономическая теория и практика.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 xml:space="preserve">Опишите процедуры и этапы банкротства предприятий. 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Рассмотрите государственное регулирование и мониторинг в обеспечении действия механизма по оздоровлению предприятий.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Раскройте методы и способы избегания банкротства.  Стратегия слияния предприятий.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Опишите тактику  враждебных поглощений предприятий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lastRenderedPageBreak/>
        <w:t>Раскройте особенности реструктуризации и реформирования корпораций.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 xml:space="preserve">Проанализировать  законодательно-правовое регулирование процессов оздоровления экономики в Республике Казахстан.  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Методы и модели диагностики и прогнозирования банкротства предприятия.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Привести примеры из мировой практики по слиянию и поглощению корпораций и предприятий.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 xml:space="preserve">Виды слияний и поглощений предприятий. 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Описать мировой опыт слияний корпораций.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 xml:space="preserve">Провести анализ способов и методов враждебных поглощений. </w:t>
      </w:r>
    </w:p>
    <w:p w:rsidR="0093233B" w:rsidRPr="001A3012" w:rsidRDefault="0093233B" w:rsidP="009323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012">
        <w:rPr>
          <w:rFonts w:ascii="Times New Roman" w:hAnsi="Times New Roman" w:cs="Times New Roman"/>
          <w:sz w:val="28"/>
          <w:szCs w:val="28"/>
        </w:rPr>
        <w:t>Раскрыть особенности реструктуризации и реформирования  корпораций.</w:t>
      </w:r>
    </w:p>
    <w:p w:rsidR="0093233B" w:rsidRPr="00854810" w:rsidRDefault="0093233B" w:rsidP="0093233B">
      <w:pPr>
        <w:pStyle w:val="a3"/>
        <w:numPr>
          <w:ilvl w:val="0"/>
          <w:numId w:val="6"/>
        </w:numPr>
        <w:jc w:val="both"/>
      </w:pPr>
      <w:r w:rsidRPr="001A3012">
        <w:rPr>
          <w:rFonts w:ascii="Times New Roman" w:hAnsi="Times New Roman" w:cs="Times New Roman"/>
          <w:sz w:val="28"/>
          <w:szCs w:val="28"/>
        </w:rPr>
        <w:t>Опишите  методы оценки эффективности мероприятий при слияниях и поглощениях.</w:t>
      </w:r>
    </w:p>
    <w:p w:rsidR="001449B3" w:rsidRPr="001449B3" w:rsidRDefault="001449B3" w:rsidP="0014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1.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учебник / Б. С. Сапарова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2.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Тургулова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, А. К. 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менеджмент: учебное пособие - Алматы: ТОО Издательство ЛЕМ, 2010. - 324 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3.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 : пер. с англ. / Ю.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Бригхэм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Эрхардт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; ред. Е. А. Дорофеев. - 10-е изд. - СПб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. : 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Питер, 2009. - 960 с. 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4.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 xml:space="preserve">Джеймс Ван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Хорн</w:t>
      </w:r>
      <w:proofErr w:type="spellEnd"/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Джон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Вахович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>. Основы финансового менеджмента Издательство: Вильямс, 2015 г., - 1232 с.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5.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конспект лекций с задачами и тестами: учебное пособие / В. В. Ковалев. - М.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Проспект, 2011. - 504 с 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6.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 xml:space="preserve">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Паблишер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>, 2015 г.</w:t>
      </w:r>
    </w:p>
    <w:p w:rsidR="0014631B" w:rsidRPr="0014631B" w:rsidRDefault="0014631B" w:rsidP="001463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31B">
        <w:rPr>
          <w:rFonts w:ascii="Times New Roman" w:eastAsia="Calibri" w:hAnsi="Times New Roman" w:cs="Times New Roman"/>
          <w:sz w:val="28"/>
          <w:szCs w:val="28"/>
        </w:rPr>
        <w:t>7.</w:t>
      </w:r>
      <w:r w:rsidRPr="0014631B">
        <w:rPr>
          <w:rFonts w:ascii="Times New Roman" w:eastAsia="Calibri" w:hAnsi="Times New Roman" w:cs="Times New Roman"/>
          <w:sz w:val="28"/>
          <w:szCs w:val="28"/>
        </w:rPr>
        <w:tab/>
        <w:t xml:space="preserve">Поляк Г. Финансовый менеджмент. Издательство: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>., 2015 г., - 464 с.</w:t>
      </w:r>
    </w:p>
    <w:p w:rsidR="006D1CE0" w:rsidRDefault="0014631B" w:rsidP="0014631B">
      <w:pPr>
        <w:spacing w:after="0" w:line="240" w:lineRule="auto"/>
        <w:contextualSpacing/>
        <w:jc w:val="both"/>
      </w:pPr>
      <w:r w:rsidRPr="0014631B">
        <w:rPr>
          <w:rFonts w:ascii="Times New Roman" w:eastAsia="Calibri" w:hAnsi="Times New Roman" w:cs="Times New Roman"/>
          <w:sz w:val="28"/>
          <w:szCs w:val="28"/>
          <w:lang w:val="en-US"/>
        </w:rPr>
        <w:t>8.</w:t>
      </w:r>
      <w:r w:rsidRPr="0014631B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William R. Lasher. </w:t>
      </w:r>
      <w:proofErr w:type="gramStart"/>
      <w:r w:rsidRPr="0014631B">
        <w:rPr>
          <w:rFonts w:ascii="Times New Roman" w:eastAsia="Calibri" w:hAnsi="Times New Roman" w:cs="Times New Roman"/>
          <w:sz w:val="28"/>
          <w:szCs w:val="28"/>
          <w:lang w:val="en-US"/>
        </w:rPr>
        <w:t>Practical Financial Management.</w:t>
      </w:r>
      <w:proofErr w:type="gramEnd"/>
      <w:r w:rsidRPr="0014631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Cengage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631B">
        <w:rPr>
          <w:rFonts w:ascii="Times New Roman" w:eastAsia="Calibri" w:hAnsi="Times New Roman" w:cs="Times New Roman"/>
          <w:sz w:val="28"/>
          <w:szCs w:val="28"/>
        </w:rPr>
        <w:t>Learning</w:t>
      </w:r>
      <w:proofErr w:type="spellEnd"/>
      <w:r w:rsidRPr="0014631B">
        <w:rPr>
          <w:rFonts w:ascii="Times New Roman" w:eastAsia="Calibri" w:hAnsi="Times New Roman" w:cs="Times New Roman"/>
          <w:sz w:val="28"/>
          <w:szCs w:val="28"/>
        </w:rPr>
        <w:t>, 2016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5">
    <w:nsid w:val="7EA552CA"/>
    <w:multiLevelType w:val="hybridMultilevel"/>
    <w:tmpl w:val="D060A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14631B"/>
    <w:rsid w:val="00324471"/>
    <w:rsid w:val="00342C35"/>
    <w:rsid w:val="004F3322"/>
    <w:rsid w:val="006D1CE0"/>
    <w:rsid w:val="00760614"/>
    <w:rsid w:val="007C530A"/>
    <w:rsid w:val="0093233B"/>
    <w:rsid w:val="009E2FBE"/>
    <w:rsid w:val="00B07051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4</cp:revision>
  <dcterms:created xsi:type="dcterms:W3CDTF">2020-03-23T13:28:00Z</dcterms:created>
  <dcterms:modified xsi:type="dcterms:W3CDTF">2020-03-27T03:05:00Z</dcterms:modified>
</cp:coreProperties>
</file>